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CA" w:rsidRPr="002B26CA" w:rsidRDefault="002B26CA" w:rsidP="002B26CA">
      <w:pPr>
        <w:shd w:val="clear" w:color="auto" w:fill="FFFFFF"/>
        <w:spacing w:before="470" w:after="157"/>
        <w:textAlignment w:val="baseline"/>
        <w:outlineLvl w:val="1"/>
        <w:rPr>
          <w:rFonts w:ascii="Arial" w:eastAsia="Times New Roman" w:hAnsi="Arial" w:cs="Arial"/>
          <w:b/>
          <w:bCs/>
          <w:color w:val="3C3E44"/>
          <w:sz w:val="38"/>
          <w:szCs w:val="38"/>
          <w:lang w:eastAsia="ru-RU"/>
        </w:rPr>
      </w:pPr>
      <w:r w:rsidRPr="002B26CA">
        <w:rPr>
          <w:rFonts w:ascii="Helvetica" w:hAnsi="Helvetica" w:cs="Helvetica"/>
          <w:b/>
          <w:color w:val="333333"/>
          <w:sz w:val="32"/>
          <w:szCs w:val="32"/>
          <w:shd w:val="clear" w:color="auto" w:fill="FAFAFA"/>
        </w:rPr>
        <w:t>Минимальные баллы и их подсчёт</w:t>
      </w:r>
      <w:r>
        <w:rPr>
          <w:rFonts w:ascii="Arial" w:eastAsia="Times New Roman" w:hAnsi="Arial" w:cs="Arial"/>
          <w:b/>
          <w:bCs/>
          <w:color w:val="3C3E44"/>
          <w:sz w:val="38"/>
          <w:szCs w:val="38"/>
          <w:lang w:eastAsia="ru-RU"/>
        </w:rPr>
        <w:t xml:space="preserve"> ОГЭ 2022</w:t>
      </w:r>
    </w:p>
    <w:p w:rsidR="002B26CA" w:rsidRPr="002B26CA" w:rsidRDefault="002B26CA" w:rsidP="002B26CA">
      <w:pPr>
        <w:shd w:val="clear" w:color="auto" w:fill="FFFFFF"/>
        <w:spacing w:before="470" w:after="157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</w:pPr>
      <w:r w:rsidRPr="002B26CA"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  <w:t>Русский язык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Русский язык – один из двух обязательных предметов, которые нужно сдавать каждому девятикласснику, поэтому к подготовке ЕГЭ следует подойти ответственно. Если учащийся в целом сдал экзамен неплохо, нужно обратить ещё внимание на один момент.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Для «четвёрки» в аттестате по этому предмету нужно набрать 4 балла за грамотность, а для «пятёрки» - 6 баллов и более. Если ученик набрал меньше 4 баллов, то за ЕГЭ ему выставляется «3», а если 4-5 баллов – «4». При этом учитываются баллы и за другие задания.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Как считать баллы ОГЭ и переводить их в оценку, смотрите в таблице.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3E44"/>
          <w:sz w:val="25"/>
          <w:szCs w:val="25"/>
          <w:lang w:eastAsia="ru-RU"/>
        </w:rPr>
        <w:drawing>
          <wp:inline distT="0" distB="0" distL="0" distR="0">
            <wp:extent cx="5401856" cy="2753139"/>
            <wp:effectExtent l="19050" t="0" r="8344" b="0"/>
            <wp:docPr id="1" name="Рисунок 1" descr="https://f.sravni.ru/cms/KnowledgeBaseArticle/ege-oge/shkala-perevoda-ballov-ogeh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.sravni.ru/cms/KnowledgeBaseArticle/ege-oge/shkala-perevoda-ballov-ogeh-202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013" cy="275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CA" w:rsidRPr="002B26CA" w:rsidRDefault="002B26CA" w:rsidP="002B26CA">
      <w:pPr>
        <w:shd w:val="clear" w:color="auto" w:fill="FFFFFF"/>
        <w:spacing w:before="470" w:after="157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</w:pPr>
      <w:r w:rsidRPr="002B26CA"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  <w:t>Математика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 xml:space="preserve">Математика является обязательным предметом, который нужно сдавать на ОГЭ. Важно помнить, что даже </w:t>
      </w:r>
      <w:proofErr w:type="gramStart"/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при</w:t>
      </w:r>
      <w:proofErr w:type="gramEnd"/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 xml:space="preserve"> неплохой </w:t>
      </w:r>
      <w:proofErr w:type="spellStart"/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разбаловке</w:t>
      </w:r>
      <w:proofErr w:type="spellEnd"/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 xml:space="preserve"> ОГЭ, 9-классники должны получить не менее 2-х баллов за решение задач по геометрии. Только в этом случае результат учащемуся будет засчитан. Как выполнить перевод баллов ОГЭ 2022 года в оценку, смотрите в таблице.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3E44"/>
          <w:sz w:val="25"/>
          <w:szCs w:val="25"/>
          <w:lang w:eastAsia="ru-RU"/>
        </w:rPr>
        <w:lastRenderedPageBreak/>
        <w:drawing>
          <wp:inline distT="0" distB="0" distL="0" distR="0">
            <wp:extent cx="5885015" cy="3090286"/>
            <wp:effectExtent l="19050" t="0" r="1435" b="0"/>
            <wp:docPr id="2" name="Рисунок 2" descr="https://f.sravni.ru/cms/KnowledgeBaseArticle/ege-oge/shkala-perevoda-ballov-ogeh-20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.sravni.ru/cms/KnowledgeBaseArticle/ege-oge/shkala-perevoda-ballov-ogeh-2022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40" cy="308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CA" w:rsidRPr="002B26CA" w:rsidRDefault="002B26CA" w:rsidP="002B26CA">
      <w:pPr>
        <w:shd w:val="clear" w:color="auto" w:fill="FFFFFF"/>
        <w:spacing w:before="470" w:after="157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</w:pPr>
      <w:r w:rsidRPr="002B26CA"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  <w:t>Обществознание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Это один из предметов по выбору. На ОГЭ по обществознанию идут ученики, которые собираются продолжать обучение в гуманитарных профильных классах. Прохождение тестирования по этому предмету также является подготовкой к единому государственному экзамену, который учащиеся будут сдавать в 11-ом классе. Смотрите на таблице, как перевести первичные баллы ОГЭ в оценку.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3E44"/>
          <w:sz w:val="25"/>
          <w:szCs w:val="25"/>
          <w:lang w:eastAsia="ru-RU"/>
        </w:rPr>
        <w:drawing>
          <wp:inline distT="0" distB="0" distL="0" distR="0">
            <wp:extent cx="5806777" cy="2971800"/>
            <wp:effectExtent l="19050" t="0" r="3473" b="0"/>
            <wp:docPr id="3" name="Рисунок 3" descr="https://f.sravni.ru/cms/KnowledgeBaseArticle/ege-oge/shkala-perevoda-ballov-ogeh-20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.sravni.ru/cms/KnowledgeBaseArticle/ege-oge/shkala-perevoda-ballov-ogeh-2022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54" cy="297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CA" w:rsidRPr="002B26CA" w:rsidRDefault="002B26CA" w:rsidP="002B26CA">
      <w:pPr>
        <w:shd w:val="clear" w:color="auto" w:fill="FFFFFF"/>
        <w:spacing w:before="470" w:after="157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</w:pPr>
      <w:r w:rsidRPr="002B26CA"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  <w:t>Иностранные языки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 xml:space="preserve">В 2022 году 9-классники смогут сдавать ОГЭ по одному из четырёх иностранных языков (английский, французский, немецкий, испанский). Это один из 2-х предметов по выбору, который сдают ученики, планирующие </w:t>
      </w: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lastRenderedPageBreak/>
        <w:t xml:space="preserve">поступать в профильные классы. Итоговая оценка </w:t>
      </w:r>
      <w:proofErr w:type="gramStart"/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высчитывается из</w:t>
      </w:r>
      <w:proofErr w:type="gramEnd"/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 xml:space="preserve"> суммарного результата по устной и письменной части экзамена.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3E44"/>
          <w:sz w:val="25"/>
          <w:szCs w:val="25"/>
          <w:lang w:eastAsia="ru-RU"/>
        </w:rPr>
        <w:drawing>
          <wp:inline distT="0" distB="0" distL="0" distR="0">
            <wp:extent cx="5830459" cy="2934014"/>
            <wp:effectExtent l="19050" t="0" r="0" b="0"/>
            <wp:docPr id="4" name="Рисунок 4" descr="https://f.sravni.ru/cms/KnowledgeBaseArticle/ege-oge/shkala-perevoda-ballov-ogeh-20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.sravni.ru/cms/KnowledgeBaseArticle/ege-oge/shkala-perevoda-ballov-ogeh-202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500" cy="293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CA" w:rsidRPr="002B26CA" w:rsidRDefault="002B26CA" w:rsidP="002B26CA">
      <w:pPr>
        <w:shd w:val="clear" w:color="auto" w:fill="FFFFFF"/>
        <w:spacing w:before="470" w:after="157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</w:pPr>
      <w:r w:rsidRPr="002B26CA"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  <w:t>История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Это один из предметов по выбору, его сдают ученики, которые поступают в колледжи и техникумы, а также те, кто планирует продолжать обучение в профильных гуманитарных классах. Смотрите, как перевести первичные баллы за ЕГЭ в оценку.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3E44"/>
          <w:sz w:val="25"/>
          <w:szCs w:val="25"/>
          <w:lang w:eastAsia="ru-RU"/>
        </w:rPr>
        <w:drawing>
          <wp:inline distT="0" distB="0" distL="0" distR="0">
            <wp:extent cx="6092670" cy="2987112"/>
            <wp:effectExtent l="19050" t="0" r="3330" b="0"/>
            <wp:docPr id="5" name="Рисунок 5" descr="https://f.sravni.ru/cms/KnowledgeBaseArticle/ege-oge/shkala-perevoda-ballov-ogeh-20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.sravni.ru/cms/KnowledgeBaseArticle/ege-oge/shkala-perevoda-ballov-ogeh-2022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335" cy="298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CA" w:rsidRPr="002B26CA" w:rsidRDefault="002B26CA" w:rsidP="002B26CA">
      <w:pPr>
        <w:shd w:val="clear" w:color="auto" w:fill="FFFFFF"/>
        <w:spacing w:before="470" w:after="157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</w:pPr>
      <w:r w:rsidRPr="002B26CA"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  <w:t>Физика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Это предмет по выбору, его сдают ученики, которые ставят целью дальнейшее обучение в физико-математических ВУЗах. Результат ЕГЭ засчитывается при подаче документов в 10-й класс, а также при поступлении в техникумы соответствующего профиля.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3E44"/>
          <w:sz w:val="25"/>
          <w:szCs w:val="25"/>
          <w:lang w:eastAsia="ru-RU"/>
        </w:rPr>
        <w:lastRenderedPageBreak/>
        <w:drawing>
          <wp:inline distT="0" distB="0" distL="0" distR="0">
            <wp:extent cx="5655038" cy="2803097"/>
            <wp:effectExtent l="19050" t="0" r="2812" b="0"/>
            <wp:docPr id="6" name="Рисунок 6" descr="https://f.sravni.ru/cms/KnowledgeBaseArticle/ege-oge/shkala-perevoda-ballov-ogeh-20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.sravni.ru/cms/KnowledgeBaseArticle/ege-oge/shkala-perevoda-ballov-ogeh-2022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799" cy="280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CA" w:rsidRPr="002B26CA" w:rsidRDefault="002B26CA" w:rsidP="002B26CA">
      <w:pPr>
        <w:shd w:val="clear" w:color="auto" w:fill="FFFFFF"/>
        <w:spacing w:before="470" w:after="157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</w:pPr>
      <w:r w:rsidRPr="002B26CA"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  <w:t>Информатика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Информатика – один из предметов по выбору. Его часто сдают те ученики, которые не успевают полноценно подготовиться к сдаче экзамена. Получить зачёт по ЕГЭ по информатике достаточно легко, нужно набрать всего лишь 5 баллов, чтобы получить «тройку». Если учащийся планирует посвятить себя разработкам программного обеспечения или инженерному делу, то ему стоит подготовиться к сдаче ОГЭ более основательно. Смотрите, как перевести баллы по информатике в оценки.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3E44"/>
          <w:sz w:val="25"/>
          <w:szCs w:val="25"/>
          <w:lang w:eastAsia="ru-RU"/>
        </w:rPr>
        <w:drawing>
          <wp:inline distT="0" distB="0" distL="0" distR="0">
            <wp:extent cx="5227485" cy="2641693"/>
            <wp:effectExtent l="19050" t="0" r="0" b="0"/>
            <wp:docPr id="7" name="Рисунок 7" descr="https://f.sravni.ru/cms/KnowledgeBaseArticle/ege-oge/shkala-perevoda-ballov-ogeh-20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.sravni.ru/cms/KnowledgeBaseArticle/ege-oge/shkala-perevoda-ballov-ogeh-2022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61" cy="26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CA" w:rsidRPr="002B26CA" w:rsidRDefault="002B26CA" w:rsidP="002B26CA">
      <w:pPr>
        <w:shd w:val="clear" w:color="auto" w:fill="FFFFFF"/>
        <w:spacing w:before="470" w:after="157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</w:pPr>
      <w:r w:rsidRPr="002B26CA"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  <w:t>Химия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Этот предмет по выбору сдают на ОГЭ учащиеся, которые собираются поступать в медицинские и фармацевтические колледжи или продолжать обучение, посвятив себя естественным наукам. Как перевести баллы по химии в оценки, смотрите ниже в таблице.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3E44"/>
          <w:sz w:val="25"/>
          <w:szCs w:val="25"/>
          <w:lang w:eastAsia="ru-RU"/>
        </w:rPr>
        <w:lastRenderedPageBreak/>
        <w:drawing>
          <wp:inline distT="0" distB="0" distL="0" distR="0">
            <wp:extent cx="6004890" cy="3031435"/>
            <wp:effectExtent l="19050" t="0" r="0" b="0"/>
            <wp:docPr id="8" name="Рисунок 8" descr="https://f.sravni.ru/cms/KnowledgeBaseArticle/ege-oge/shkala-perevoda-ballov-ogeh-202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.sravni.ru/cms/KnowledgeBaseArticle/ege-oge/shkala-perevoda-ballov-ogeh-2022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270" cy="303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CA" w:rsidRPr="002B26CA" w:rsidRDefault="002B26CA" w:rsidP="002B26CA">
      <w:pPr>
        <w:shd w:val="clear" w:color="auto" w:fill="FFFFFF"/>
        <w:spacing w:before="470" w:after="157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</w:pPr>
      <w:r w:rsidRPr="002B26CA"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  <w:t>Биология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Биология – ещё один предмет по выбору для сдачи ОГЭ после 9-го класса. Баллы по этому предмету в виде оценки пойдут в аттестат, а также пригодятся при поступлении в медицинский колледж или в профильный класс. Сдача этого экзамена требует серьёзной подготовки.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3E44"/>
          <w:sz w:val="25"/>
          <w:szCs w:val="25"/>
          <w:lang w:eastAsia="ru-RU"/>
        </w:rPr>
        <w:drawing>
          <wp:inline distT="0" distB="0" distL="0" distR="0">
            <wp:extent cx="5943182" cy="3048142"/>
            <wp:effectExtent l="19050" t="0" r="418" b="0"/>
            <wp:docPr id="9" name="Рисунок 9" descr="https://f.sravni.ru/cms/KnowledgeBaseArticle/ege-oge/shkala-perevoda-ballov-ogeh-20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.sravni.ru/cms/KnowledgeBaseArticle/ege-oge/shkala-perevoda-ballov-ogeh-2022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13" cy="304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CA" w:rsidRPr="002B26CA" w:rsidRDefault="002B26CA" w:rsidP="002B26CA">
      <w:pPr>
        <w:shd w:val="clear" w:color="auto" w:fill="FFFFFF"/>
        <w:spacing w:before="470" w:after="157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</w:pPr>
      <w:r w:rsidRPr="002B26CA"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  <w:t>География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Это один из предметов по выбору, который можно сдать даже не обладая специфическими знаниями. Дело в том, что ответы на первые 7 вопросов можно ответить с помощью атласа, нужно только правильно им пользоваться. Смотрите в таблице, как перевести баллы, полученные на ЕГЭ по географии, в оценку.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3E44"/>
          <w:sz w:val="25"/>
          <w:szCs w:val="25"/>
          <w:lang w:eastAsia="ru-RU"/>
        </w:rPr>
        <w:lastRenderedPageBreak/>
        <w:drawing>
          <wp:inline distT="0" distB="0" distL="0" distR="0">
            <wp:extent cx="5903442" cy="2951922"/>
            <wp:effectExtent l="19050" t="0" r="2058" b="0"/>
            <wp:docPr id="10" name="Рисунок 10" descr="https://f.sravni.ru/cms/KnowledgeBaseArticle/ege-oge/shkala-perevoda-ballov-ogeh-202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.sravni.ru/cms/KnowledgeBaseArticle/ege-oge/shkala-perevoda-ballov-ogeh-2022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642" cy="295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CA" w:rsidRPr="002B26CA" w:rsidRDefault="002B26CA" w:rsidP="002B26CA">
      <w:pPr>
        <w:shd w:val="clear" w:color="auto" w:fill="FFFFFF"/>
        <w:spacing w:before="470" w:after="157"/>
        <w:jc w:val="left"/>
        <w:textAlignment w:val="baseline"/>
        <w:outlineLvl w:val="2"/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</w:pPr>
      <w:r w:rsidRPr="002B26CA">
        <w:rPr>
          <w:rFonts w:ascii="Arial" w:eastAsia="Times New Roman" w:hAnsi="Arial" w:cs="Arial"/>
          <w:b/>
          <w:bCs/>
          <w:color w:val="3C3E44"/>
          <w:sz w:val="28"/>
          <w:szCs w:val="28"/>
          <w:lang w:eastAsia="ru-RU"/>
        </w:rPr>
        <w:t>Литература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 w:rsidRPr="002B26CA">
        <w:rPr>
          <w:rFonts w:ascii="Arial" w:eastAsia="Times New Roman" w:hAnsi="Arial" w:cs="Arial"/>
          <w:color w:val="3C3E44"/>
          <w:sz w:val="25"/>
          <w:szCs w:val="25"/>
          <w:lang w:eastAsia="ru-RU"/>
        </w:rPr>
        <w:t>Это один из предметов по выбору, который часто сдают учащиеся, которые планируют поступать в гуманитарные ВУЗы. Чтобы сдать этот предмет, нужно проштудировать весь курс литературы за 9 классов. Баллы пригодятся учащимся, чтобы продолжить обучение в гуманитарных профильных классах. Посмотреть шкалу оценивания и перевести баллы в оценку можно с помощью таблицы.</w:t>
      </w:r>
    </w:p>
    <w:p w:rsidR="002B26CA" w:rsidRPr="002B26CA" w:rsidRDefault="002B26CA" w:rsidP="002B26CA">
      <w:pPr>
        <w:shd w:val="clear" w:color="auto" w:fill="FFFFFF"/>
        <w:spacing w:after="235"/>
        <w:jc w:val="left"/>
        <w:textAlignment w:val="baseline"/>
        <w:rPr>
          <w:rFonts w:ascii="Arial" w:eastAsia="Times New Roman" w:hAnsi="Arial" w:cs="Arial"/>
          <w:color w:val="3C3E44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3C3E44"/>
          <w:sz w:val="25"/>
          <w:szCs w:val="25"/>
          <w:lang w:eastAsia="ru-RU"/>
        </w:rPr>
        <w:drawing>
          <wp:inline distT="0" distB="0" distL="0" distR="0">
            <wp:extent cx="5883846" cy="2985886"/>
            <wp:effectExtent l="19050" t="0" r="2604" b="0"/>
            <wp:docPr id="11" name="Рисунок 11" descr="https://f.sravni.ru/cms/KnowledgeBaseArticle/ege-oge/shkala-perevoda-ballov-ogeh-202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.sravni.ru/cms/KnowledgeBaseArticle/ege-oge/shkala-perevoda-ballov-ogeh-20221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466" cy="298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73" w:rsidRDefault="005B2B73"/>
    <w:sectPr w:rsidR="005B2B73" w:rsidSect="005B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26CA"/>
    <w:rsid w:val="002B26CA"/>
    <w:rsid w:val="005B2B73"/>
    <w:rsid w:val="007F4F03"/>
    <w:rsid w:val="00A01CC0"/>
    <w:rsid w:val="00CF46BC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73"/>
  </w:style>
  <w:style w:type="paragraph" w:styleId="2">
    <w:name w:val="heading 2"/>
    <w:basedOn w:val="a"/>
    <w:link w:val="20"/>
    <w:uiPriority w:val="9"/>
    <w:qFormat/>
    <w:rsid w:val="002B26C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6C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6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6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26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6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2022-06-29T08:23:00Z</dcterms:created>
  <dcterms:modified xsi:type="dcterms:W3CDTF">2022-06-29T08:25:00Z</dcterms:modified>
</cp:coreProperties>
</file>